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775A90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Строительство и ввод в эксплуатацию второй </w:t>
      </w:r>
      <w:proofErr w:type="gramStart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110 </w:t>
      </w:r>
      <w:proofErr w:type="spellStart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Мамаканская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ГЭС -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Мамакан</w:t>
      </w:r>
      <w:proofErr w:type="spellEnd"/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</w:t>
      </w:r>
      <w:r w:rsidR="00775A90">
        <w:rPr>
          <w:rFonts w:ascii="Times New Roman" w:hAnsi="Times New Roman" w:cs="Times New Roman"/>
          <w:b/>
          <w:sz w:val="28"/>
          <w:szCs w:val="28"/>
        </w:rPr>
        <w:t>3004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775A90">
        <w:rPr>
          <w:rFonts w:ascii="Times New Roman" w:hAnsi="Times New Roman" w:cs="Times New Roman"/>
          <w:sz w:val="28"/>
          <w:szCs w:val="28"/>
        </w:rPr>
        <w:t xml:space="preserve">(на период реализации до 2018 </w:t>
      </w:r>
      <w:r>
        <w:rPr>
          <w:rFonts w:ascii="Times New Roman" w:hAnsi="Times New Roman" w:cs="Times New Roman"/>
          <w:sz w:val="28"/>
          <w:szCs w:val="28"/>
        </w:rPr>
        <w:t xml:space="preserve">г.) составляет </w:t>
      </w:r>
      <w:r w:rsidR="00775A90">
        <w:rPr>
          <w:rFonts w:ascii="Times New Roman" w:hAnsi="Times New Roman" w:cs="Times New Roman"/>
          <w:b/>
          <w:sz w:val="28"/>
          <w:szCs w:val="28"/>
        </w:rPr>
        <w:t>10,79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3BCC">
        <w:rPr>
          <w:rFonts w:ascii="Times New Roman" w:hAnsi="Times New Roman" w:cs="Times New Roman"/>
          <w:sz w:val="28"/>
          <w:szCs w:val="28"/>
        </w:rPr>
        <w:t>сметному расчёту</w:t>
      </w:r>
      <w:proofErr w:type="gramStart"/>
      <w:r w:rsidR="00483BCC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483BCC">
        <w:rPr>
          <w:rFonts w:ascii="Times New Roman" w:hAnsi="Times New Roman" w:cs="Times New Roman"/>
          <w:sz w:val="28"/>
          <w:szCs w:val="28"/>
        </w:rPr>
        <w:t>_</w:t>
      </w:r>
      <w:r w:rsidR="00775A90">
        <w:rPr>
          <w:rFonts w:ascii="Times New Roman" w:hAnsi="Times New Roman" w:cs="Times New Roman"/>
          <w:sz w:val="28"/>
          <w:szCs w:val="28"/>
        </w:rPr>
        <w:t>3004</w:t>
      </w:r>
      <w:r w:rsidR="00483BCC">
        <w:rPr>
          <w:rFonts w:ascii="Times New Roman" w:hAnsi="Times New Roman" w:cs="Times New Roman"/>
          <w:sz w:val="28"/>
          <w:szCs w:val="28"/>
        </w:rPr>
        <w:t xml:space="preserve">_ВЭ и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775A90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C01680" w:rsidRPr="00C01680">
        <w:rPr>
          <w:rFonts w:ascii="Times New Roman" w:hAnsi="Times New Roman" w:cs="Times New Roman"/>
          <w:sz w:val="28"/>
          <w:szCs w:val="28"/>
        </w:rPr>
        <w:t>В0</w:t>
      </w:r>
      <w:r w:rsidR="00DC3822">
        <w:rPr>
          <w:rFonts w:ascii="Times New Roman" w:hAnsi="Times New Roman" w:cs="Times New Roman"/>
          <w:sz w:val="28"/>
          <w:szCs w:val="28"/>
        </w:rPr>
        <w:t>808</w:t>
      </w:r>
      <w:bookmarkStart w:id="0" w:name="_GoBack"/>
      <w:bookmarkEnd w:id="0"/>
      <w:r w:rsidR="00C01680" w:rsidRPr="00C01680">
        <w:rPr>
          <w:rFonts w:ascii="Times New Roman" w:hAnsi="Times New Roman" w:cs="Times New Roman"/>
          <w:sz w:val="28"/>
          <w:szCs w:val="28"/>
        </w:rPr>
        <w:t>_1023800732009_20_0_Е_3004_ВЭ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75A9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16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C3822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154</cp:revision>
  <dcterms:created xsi:type="dcterms:W3CDTF">2016-07-19T03:56:00Z</dcterms:created>
  <dcterms:modified xsi:type="dcterms:W3CDTF">2017-08-07T08:10:00Z</dcterms:modified>
</cp:coreProperties>
</file>